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6F237" w14:textId="32821468" w:rsidR="00EC0624" w:rsidRDefault="006923BF">
      <w:pPr>
        <w:rPr>
          <w:rFonts w:ascii="Helvetica Neue Light" w:hAnsi="Helvetica Neue Light"/>
          <w:b/>
        </w:rPr>
      </w:pPr>
      <w:r w:rsidRPr="00EC24D7">
        <w:rPr>
          <w:rFonts w:ascii="Helvetica Neue Light" w:hAnsi="Helvetica Neue Light"/>
          <w:b/>
          <w:noProof/>
        </w:rPr>
        <w:drawing>
          <wp:anchor distT="0" distB="0" distL="114300" distR="114300" simplePos="0" relativeHeight="251661312" behindDoc="0" locked="0" layoutInCell="1" allowOverlap="1" wp14:anchorId="336DFF88" wp14:editId="1DF0DFBF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1445895" cy="757555"/>
            <wp:effectExtent l="0" t="0" r="1905" b="4445"/>
            <wp:wrapNone/>
            <wp:docPr id="4" name="Bild 4" descr="Macintosh HD:Users:Esther:Library:Containers:com.apple.mail:Data:Library:Mail Downloads:5ABD1DA4-FCE9-4935-9140-E97CCCE17D42:NBHS__VEK_Zent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sther:Library:Containers:com.apple.mail:Data:Library:Mail Downloads:5ABD1DA4-FCE9-4935-9140-E97CCCE17D42:NBHS__VEK_Zentr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88D" w:rsidRPr="00EC24D7">
        <w:rPr>
          <w:rFonts w:ascii="Helvetica Neue Light" w:hAnsi="Helvetica Neue Ligh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D640" wp14:editId="1C57C53C">
                <wp:simplePos x="0" y="0"/>
                <wp:positionH relativeFrom="column">
                  <wp:posOffset>-800100</wp:posOffset>
                </wp:positionH>
                <wp:positionV relativeFrom="paragraph">
                  <wp:posOffset>9029700</wp:posOffset>
                </wp:positionV>
                <wp:extent cx="297815" cy="269875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0BACD" w14:textId="77777777" w:rsidR="00EC24D7" w:rsidRPr="0061088D" w:rsidRDefault="00EC24D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-62.95pt;margin-top:711pt;width:23.45pt;height:2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n9p80CAAALBgAADgAAAGRycy9lMm9Eb2MueG1srFRNb9swDL0P2H8QdE9tp0mTGHUKN0WGAUVb&#10;rB16VmQpMaYvSGribNh/HyXbaZrtsA672BRJUeR7JC+vGinQlllXa1Xg7CzFiCmqq1qtC/z1aTmY&#10;YuQ8URURWrEC75nDV/OPHy53JmdDvdGiYhZBEOXynSnwxnuTJ4mjGyaJO9OGKTBybSXxcLTrpLJk&#10;B9GlSIZpepHstK2M1ZQ5B9qb1ojnMT7njPp7zh3zSBQYcvPxa+N3Fb7J/JLka0vMpqZdGuQfspCk&#10;VvDoIdQN8QS92Pq3ULKmVjvN/RnVMtGc15TFGqCaLD2p5nFDDIu1ADjOHGBy/y8svds+WFRXBT7H&#10;SBEJFD2xxnMmKnQe0NkZl4PTowE331zrBlju9Q6UoeiGWxn+UA4CO+C8P2ALwRAF5XA2mWZjjCiY&#10;hhez6WQcoiSvl411/hPTEgWhwBaoi4iS7a3zrWvvEt5SelkLEekT6o0CYrYaFvlvb5McEgExeIaU&#10;Ijc/FuPJsJyMZ4OLcpwNRlk6HZRlOhzcLMu0TEfLxWx0/ROykCQb5TvoEgM9FvABHJaCrDtGgvnv&#10;KJGEvmngLEti67T1QeAISZ9qEsBvQY6S3wsWChDqC+NAWsQ6KOK4sIWwaEug0QmlTPlIUwQDvIMX&#10;B8Dec7Hzj5BFKN9zuQW/f1krf7gsa6VtpPYk7epbnzJv/QGMo7qD6JtVA1gFcaWrPfSk1e1MO0OX&#10;NXTOLXH+gVgYYmhDWEz+Hj5c6F2BdSdhtNH2+5/0wR+IBCtGge4CK9haGInPCmZulo1GYYfEwwha&#10;Bw722LI6tqgXudBARgYL0NAoBn8vepFbLZ9he5XhTTARReHlAvteXPh2UcH2o6wsoxNsDUP8rXo0&#10;NIQO3ISpeGqeiTXd6HjonzvdLw+Sn0xQ6xvbxpQvHuYojtcrph3ssHFiN3bbMay043P0et3h818A&#10;AAD//wMAUEsDBBQABgAIAAAAIQB6PR3R4AAAAA4BAAAPAAAAZHJzL2Rvd25yZXYueG1sTI/BTsMw&#10;EETvSPyDtUjcUidWUpoQp0IFzkDhA9x4iUNiO4rdNvD1bE9w290Zzb6pt4sd2Qnn0HsnIVulwNC1&#10;Xveuk/Dx/pxsgIWonFajdyjhGwNsm+urWlXan90bnvaxYxTiQqUkmBinivPQGrQqrPyEjrRPP1sV&#10;aZ07rmd1pnA7cpGma25V7+iDURPuDLbD/mglbFL7MgyleA02/8kKs3v0T9OXlLc3y8M9sIhL/DPD&#10;BZ/QoSGmgz86HdgoIclEUZKXlFwIqkWe5K6k4XA5rfMCeFPz/zWaXwAAAP//AwBQSwECLQAUAAYA&#10;CAAAACEA5JnDwPsAAADhAQAAEwAAAAAAAAAAAAAAAAAAAAAAW0NvbnRlbnRfVHlwZXNdLnhtbFBL&#10;AQItABQABgAIAAAAIQAjsmrh1wAAAJQBAAALAAAAAAAAAAAAAAAAACwBAABfcmVscy8ucmVsc1BL&#10;AQItABQABgAIAAAAIQD1ef2nzQIAAAsGAAAOAAAAAAAAAAAAAAAAACwCAABkcnMvZTJvRG9jLnht&#10;bFBLAQItABQABgAIAAAAIQB6PR3R4AAAAA4BAAAPAAAAAAAAAAAAAAAAACUFAABkcnMvZG93bnJl&#10;di54bWxQSwUGAAAAAAQABADzAAAAMgYAAAAA&#10;" filled="f" stroked="f">
                <v:textbox style="mso-fit-shape-to-text:t">
                  <w:txbxContent>
                    <w:p w14:paraId="0890BACD" w14:textId="77777777" w:rsidR="00DB2E0B" w:rsidRPr="0061088D" w:rsidRDefault="00DB2E0B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24D7" w:rsidRPr="00EC24D7">
        <w:rPr>
          <w:rFonts w:ascii="Helvetica Neue Light" w:hAnsi="Helvetica Neue Light"/>
          <w:b/>
        </w:rPr>
        <w:t>Arbeitssicherheit, Gesundheitsschutz</w:t>
      </w:r>
    </w:p>
    <w:p w14:paraId="4A2648F1" w14:textId="77777777" w:rsidR="00EC24D7" w:rsidRDefault="00EC24D7">
      <w:pPr>
        <w:rPr>
          <w:rFonts w:ascii="Helvetica Neue Light" w:hAnsi="Helvetica Neue Light"/>
          <w:b/>
        </w:rPr>
      </w:pPr>
    </w:p>
    <w:p w14:paraId="39C922C3" w14:textId="77777777" w:rsidR="00EC24D7" w:rsidRDefault="00EC24D7">
      <w:pPr>
        <w:rPr>
          <w:rFonts w:ascii="Helvetica Neue Light" w:hAnsi="Helvetica Neue Light"/>
          <w:b/>
        </w:rPr>
      </w:pPr>
    </w:p>
    <w:p w14:paraId="74476B2D" w14:textId="3B7711D4" w:rsidR="00EC24D7" w:rsidRDefault="00EC24D7" w:rsidP="002707C2">
      <w:pPr>
        <w:jc w:val="both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Das Gesetz verlangt von Arbeitgebern und Arbeitnehmern bestimmte Pflichten in Bezug auf Arbeitss</w:t>
      </w:r>
      <w:r>
        <w:rPr>
          <w:rFonts w:ascii="Helvetica Neue Light" w:hAnsi="Helvetica Neue Light"/>
          <w:sz w:val="20"/>
          <w:szCs w:val="20"/>
        </w:rPr>
        <w:t>i</w:t>
      </w:r>
      <w:r>
        <w:rPr>
          <w:rFonts w:ascii="Helvetica Neue Light" w:hAnsi="Helvetica Neue Light"/>
          <w:sz w:val="20"/>
          <w:szCs w:val="20"/>
        </w:rPr>
        <w:t xml:space="preserve">cherheit und Gesundheitsschutz. Bei der Freiwilligenarbeit besteht jedoch kein Anstellungsverhältnis im herkömmlichen Sinn (es fehlt die für den Arbeitsvertrag typische </w:t>
      </w:r>
      <w:proofErr w:type="spellStart"/>
      <w:r>
        <w:rPr>
          <w:rFonts w:ascii="Helvetica Neue Light" w:hAnsi="Helvetica Neue Light"/>
          <w:sz w:val="20"/>
          <w:szCs w:val="20"/>
        </w:rPr>
        <w:t>Entlöhnung</w:t>
      </w:r>
      <w:proofErr w:type="spellEnd"/>
      <w:r>
        <w:rPr>
          <w:rFonts w:ascii="Helvetica Neue Light" w:hAnsi="Helvetica Neue Light"/>
          <w:sz w:val="20"/>
          <w:szCs w:val="20"/>
        </w:rPr>
        <w:t>). Dennoch möchte die NBHS die entsprechenden Vorschriften anwenden.</w:t>
      </w:r>
    </w:p>
    <w:p w14:paraId="72E7A377" w14:textId="77777777" w:rsidR="00EC24D7" w:rsidRDefault="00EC24D7" w:rsidP="002707C2">
      <w:pPr>
        <w:jc w:val="both"/>
        <w:rPr>
          <w:rFonts w:ascii="Helvetica Neue Light" w:hAnsi="Helvetica Neue Light"/>
          <w:sz w:val="20"/>
          <w:szCs w:val="20"/>
        </w:rPr>
      </w:pPr>
    </w:p>
    <w:p w14:paraId="61F3C6C2" w14:textId="50712A42" w:rsidR="00EC24D7" w:rsidRPr="002707C2" w:rsidRDefault="00EC24D7" w:rsidP="002707C2">
      <w:pPr>
        <w:jc w:val="both"/>
        <w:rPr>
          <w:rFonts w:ascii="Helvetica Neue Light" w:hAnsi="Helvetica Neue Light"/>
          <w:b/>
          <w:sz w:val="20"/>
          <w:szCs w:val="20"/>
        </w:rPr>
      </w:pPr>
      <w:r w:rsidRPr="002707C2">
        <w:rPr>
          <w:rFonts w:ascii="Helvetica Neue Light" w:hAnsi="Helvetica Neue Light"/>
          <w:b/>
          <w:sz w:val="20"/>
          <w:szCs w:val="20"/>
        </w:rPr>
        <w:t>Pflichten der Nachbarschaftshilfe</w:t>
      </w:r>
    </w:p>
    <w:p w14:paraId="601CEB06" w14:textId="77777777" w:rsidR="00EC24D7" w:rsidRDefault="00EC24D7" w:rsidP="002707C2">
      <w:pPr>
        <w:jc w:val="both"/>
        <w:rPr>
          <w:rFonts w:ascii="Helvetica Neue Light" w:hAnsi="Helvetica Neue Light"/>
          <w:sz w:val="20"/>
          <w:szCs w:val="20"/>
        </w:rPr>
      </w:pPr>
    </w:p>
    <w:p w14:paraId="206F0117" w14:textId="0D87D622" w:rsidR="00EC24D7" w:rsidRDefault="00EC24D7" w:rsidP="002707C2">
      <w:pPr>
        <w:jc w:val="both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Die Nachbarschaftshilfe ist für die Sicherheit und die Gesundheit aller freiwillig engagierten Personen ve</w:t>
      </w:r>
      <w:r>
        <w:rPr>
          <w:rFonts w:ascii="Helvetica Neue Light" w:hAnsi="Helvetica Neue Light"/>
          <w:sz w:val="20"/>
          <w:szCs w:val="20"/>
        </w:rPr>
        <w:t>r</w:t>
      </w:r>
      <w:r>
        <w:rPr>
          <w:rFonts w:ascii="Helvetica Neue Light" w:hAnsi="Helvetica Neue Light"/>
          <w:sz w:val="20"/>
          <w:szCs w:val="20"/>
        </w:rPr>
        <w:t>antwortlich. Zum Schutz von Leben</w:t>
      </w:r>
      <w:proofErr w:type="gramStart"/>
      <w:r>
        <w:rPr>
          <w:rFonts w:ascii="Helvetica Neue Light" w:hAnsi="Helvetica Neue Light"/>
          <w:sz w:val="20"/>
          <w:szCs w:val="20"/>
        </w:rPr>
        <w:t>, Gesundheit</w:t>
      </w:r>
      <w:proofErr w:type="gramEnd"/>
      <w:r>
        <w:rPr>
          <w:rFonts w:ascii="Helvetica Neue Light" w:hAnsi="Helvetica Neue Light"/>
          <w:sz w:val="20"/>
          <w:szCs w:val="20"/>
        </w:rPr>
        <w:t xml:space="preserve"> und persönlicher Integrität der Mitarbeitenden werden alle </w:t>
      </w:r>
      <w:proofErr w:type="spellStart"/>
      <w:r>
        <w:rPr>
          <w:rFonts w:ascii="Helvetica Neue Light" w:hAnsi="Helvetica Neue Light"/>
          <w:sz w:val="20"/>
          <w:szCs w:val="20"/>
        </w:rPr>
        <w:t>Massnahmen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getroffen die nach dem Stand der Technik anwendbar, den Verhältnissen angemessen und nach der Erfahrung notwendig sind. </w:t>
      </w:r>
    </w:p>
    <w:p w14:paraId="0474BD1E" w14:textId="77777777" w:rsidR="00EC24D7" w:rsidRDefault="00EC24D7" w:rsidP="002707C2">
      <w:pPr>
        <w:jc w:val="both"/>
        <w:rPr>
          <w:rFonts w:ascii="Helvetica Neue Light" w:hAnsi="Helvetica Neue Light"/>
          <w:sz w:val="20"/>
          <w:szCs w:val="20"/>
        </w:rPr>
      </w:pPr>
    </w:p>
    <w:p w14:paraId="2F2E8C9A" w14:textId="26799649" w:rsidR="00EC24D7" w:rsidRPr="002707C2" w:rsidRDefault="00EC24D7" w:rsidP="002707C2">
      <w:pPr>
        <w:jc w:val="both"/>
        <w:rPr>
          <w:rFonts w:ascii="Helvetica Neue Light" w:hAnsi="Helvetica Neue Light"/>
          <w:b/>
          <w:sz w:val="20"/>
          <w:szCs w:val="20"/>
        </w:rPr>
      </w:pPr>
      <w:r w:rsidRPr="002707C2">
        <w:rPr>
          <w:rFonts w:ascii="Helvetica Neue Light" w:hAnsi="Helvetica Neue Light"/>
          <w:b/>
          <w:sz w:val="20"/>
          <w:szCs w:val="20"/>
        </w:rPr>
        <w:t>Pflichten der Freiwilligen</w:t>
      </w:r>
    </w:p>
    <w:p w14:paraId="27D4B6E7" w14:textId="77777777" w:rsidR="00EC24D7" w:rsidRDefault="00EC24D7" w:rsidP="002707C2">
      <w:pPr>
        <w:jc w:val="both"/>
        <w:rPr>
          <w:rFonts w:ascii="Helvetica Neue Light" w:hAnsi="Helvetica Neue Light"/>
          <w:sz w:val="20"/>
          <w:szCs w:val="20"/>
        </w:rPr>
      </w:pPr>
    </w:p>
    <w:p w14:paraId="5886416D" w14:textId="4D0348D3" w:rsidR="00EC24D7" w:rsidRDefault="00EC24D7" w:rsidP="002707C2">
      <w:pPr>
        <w:jc w:val="both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Jede freiwillige Person hat für die Sicherheit und Gesundheit einen Beitrag zu leisten. Freiwillige müssen die Nachbarschaftshilfe in der Durchführung der Unfallverhütungs- und der Gesundheitsschutzvorschri</w:t>
      </w:r>
      <w:r>
        <w:rPr>
          <w:rFonts w:ascii="Helvetica Neue Light" w:hAnsi="Helvetica Neue Light"/>
          <w:sz w:val="20"/>
          <w:szCs w:val="20"/>
        </w:rPr>
        <w:t>f</w:t>
      </w:r>
      <w:r>
        <w:rPr>
          <w:rFonts w:ascii="Helvetica Neue Light" w:hAnsi="Helvetica Neue Light"/>
          <w:sz w:val="20"/>
          <w:szCs w:val="20"/>
        </w:rPr>
        <w:t>ten unterstützen. Freiwillige haben die Weisungen der Nachbarschaftshilfe See in Bezug auf Arbeitss</w:t>
      </w:r>
      <w:r>
        <w:rPr>
          <w:rFonts w:ascii="Helvetica Neue Light" w:hAnsi="Helvetica Neue Light"/>
          <w:sz w:val="20"/>
          <w:szCs w:val="20"/>
        </w:rPr>
        <w:t>i</w:t>
      </w:r>
      <w:r>
        <w:rPr>
          <w:rFonts w:ascii="Helvetica Neue Light" w:hAnsi="Helvetica Neue Light"/>
          <w:sz w:val="20"/>
          <w:szCs w:val="20"/>
        </w:rPr>
        <w:t>cherheit und Gesundheitsschutz zu befolgen und die anerkannt</w:t>
      </w:r>
      <w:r w:rsidR="00A0751D">
        <w:rPr>
          <w:rFonts w:ascii="Helvetica Neue Light" w:hAnsi="Helvetica Neue Light"/>
          <w:sz w:val="20"/>
          <w:szCs w:val="20"/>
        </w:rPr>
        <w:t>en Sicherheitsregel</w:t>
      </w:r>
      <w:r>
        <w:rPr>
          <w:rFonts w:ascii="Helvetica Neue Light" w:hAnsi="Helvetica Neue Light"/>
          <w:sz w:val="20"/>
          <w:szCs w:val="20"/>
        </w:rPr>
        <w:t>n zu berücksichtigen, wie Hygienevorschriften oder da</w:t>
      </w:r>
      <w:r w:rsidR="00A0751D">
        <w:rPr>
          <w:rFonts w:ascii="Helvetica Neue Light" w:hAnsi="Helvetica Neue Light"/>
          <w:sz w:val="20"/>
          <w:szCs w:val="20"/>
        </w:rPr>
        <w:t>s Tragen von Schutzbekleidung. F</w:t>
      </w:r>
      <w:r>
        <w:rPr>
          <w:rFonts w:ascii="Helvetica Neue Light" w:hAnsi="Helvetica Neue Light"/>
          <w:sz w:val="20"/>
          <w:szCs w:val="20"/>
        </w:rPr>
        <w:t xml:space="preserve">estgestellte Mängel, </w:t>
      </w:r>
      <w:r w:rsidR="00A0751D">
        <w:rPr>
          <w:rFonts w:ascii="Helvetica Neue Light" w:hAnsi="Helvetica Neue Light"/>
          <w:sz w:val="20"/>
          <w:szCs w:val="20"/>
        </w:rPr>
        <w:t xml:space="preserve">welche </w:t>
      </w:r>
      <w:r>
        <w:rPr>
          <w:rFonts w:ascii="Helvetica Neue Light" w:hAnsi="Helvetica Neue Light"/>
          <w:sz w:val="20"/>
          <w:szCs w:val="20"/>
        </w:rPr>
        <w:t>die A</w:t>
      </w:r>
      <w:r>
        <w:rPr>
          <w:rFonts w:ascii="Helvetica Neue Light" w:hAnsi="Helvetica Neue Light"/>
          <w:sz w:val="20"/>
          <w:szCs w:val="20"/>
        </w:rPr>
        <w:t>r</w:t>
      </w:r>
      <w:r>
        <w:rPr>
          <w:rFonts w:ascii="Helvetica Neue Light" w:hAnsi="Helvetica Neue Light"/>
          <w:sz w:val="20"/>
          <w:szCs w:val="20"/>
        </w:rPr>
        <w:t>beitssicherheit oder den Gesundheitsschutz beeinträchtigen, sind von den Freiwilligen zu beheben oder, wo sie dazu nicht befugt oder nicht in der Lage sind, unverzüglich der Nachbarschaftshilfe See zu me</w:t>
      </w:r>
      <w:r>
        <w:rPr>
          <w:rFonts w:ascii="Helvetica Neue Light" w:hAnsi="Helvetica Neue Light"/>
          <w:sz w:val="20"/>
          <w:szCs w:val="20"/>
        </w:rPr>
        <w:t>l</w:t>
      </w:r>
      <w:r>
        <w:rPr>
          <w:rFonts w:ascii="Helvetica Neue Light" w:hAnsi="Helvetica Neue Light"/>
          <w:sz w:val="20"/>
          <w:szCs w:val="20"/>
        </w:rPr>
        <w:t xml:space="preserve">den. </w:t>
      </w:r>
    </w:p>
    <w:p w14:paraId="120DB15A" w14:textId="77777777" w:rsidR="00A0751D" w:rsidRDefault="00A0751D" w:rsidP="002707C2">
      <w:pPr>
        <w:jc w:val="both"/>
        <w:rPr>
          <w:rFonts w:ascii="Helvetica Neue Light" w:hAnsi="Helvetica Neue Light"/>
          <w:sz w:val="20"/>
          <w:szCs w:val="20"/>
        </w:rPr>
      </w:pPr>
    </w:p>
    <w:p w14:paraId="32599659" w14:textId="22B7792E" w:rsidR="00A0751D" w:rsidRDefault="00A0751D" w:rsidP="00A0751D">
      <w:pPr>
        <w:pBdr>
          <w:bottom w:val="single" w:sz="4" w:space="1" w:color="auto"/>
        </w:pBdr>
        <w:jc w:val="both"/>
        <w:rPr>
          <w:rFonts w:ascii="Helvetica Neue Light" w:hAnsi="Helvetica Neue Light"/>
          <w:b/>
          <w:sz w:val="20"/>
          <w:szCs w:val="20"/>
        </w:rPr>
      </w:pPr>
      <w:r w:rsidRPr="00A64E59">
        <w:rPr>
          <w:rFonts w:ascii="Helvetica Neue Light" w:hAnsi="Helvetica Neue Light"/>
          <w:b/>
          <w:sz w:val="20"/>
          <w:szCs w:val="20"/>
        </w:rPr>
        <w:t>Spezifische Informationen zur Arbeitssicherheit im Einsatz:</w:t>
      </w:r>
    </w:p>
    <w:p w14:paraId="73B09F2B" w14:textId="77777777" w:rsidR="00A0751D" w:rsidRDefault="00A0751D" w:rsidP="00A0751D">
      <w:pPr>
        <w:rPr>
          <w:rFonts w:ascii="Helvetica Neue Light" w:hAnsi="Helvetica Neue Light"/>
          <w:sz w:val="20"/>
          <w:szCs w:val="20"/>
        </w:rPr>
      </w:pPr>
      <w:bookmarkStart w:id="0" w:name="_GoBack"/>
      <w:bookmarkEnd w:id="0"/>
    </w:p>
    <w:p w14:paraId="59D71D12" w14:textId="2C831D79" w:rsidR="00A0751D" w:rsidRDefault="00A0751D" w:rsidP="00A0751D">
      <w:pPr>
        <w:pBdr>
          <w:bottom w:val="single" w:sz="4" w:space="1" w:color="auto"/>
        </w:pBdr>
        <w:rPr>
          <w:rFonts w:ascii="Helvetica Neue Light" w:hAnsi="Helvetica Neue Light"/>
          <w:sz w:val="20"/>
          <w:szCs w:val="20"/>
        </w:rPr>
      </w:pPr>
    </w:p>
    <w:p w14:paraId="2C954465" w14:textId="77777777" w:rsidR="00A0751D" w:rsidRPr="00A0751D" w:rsidRDefault="00A0751D" w:rsidP="00A0751D">
      <w:pPr>
        <w:rPr>
          <w:rFonts w:ascii="Helvetica Neue Light" w:hAnsi="Helvetica Neue Light"/>
          <w:sz w:val="20"/>
          <w:szCs w:val="20"/>
        </w:rPr>
      </w:pPr>
    </w:p>
    <w:p w14:paraId="3D0E6DF2" w14:textId="586C90CC" w:rsidR="00A0751D" w:rsidRDefault="00A0751D" w:rsidP="00A0751D">
      <w:pPr>
        <w:pBdr>
          <w:bottom w:val="single" w:sz="4" w:space="1" w:color="auto"/>
        </w:pBdr>
        <w:rPr>
          <w:rFonts w:ascii="Helvetica Neue Light" w:hAnsi="Helvetica Neue Light"/>
          <w:sz w:val="20"/>
          <w:szCs w:val="20"/>
        </w:rPr>
      </w:pPr>
    </w:p>
    <w:p w14:paraId="57FBD460" w14:textId="730F40C9" w:rsidR="00A0751D" w:rsidRDefault="00A0751D" w:rsidP="00A0751D">
      <w:pPr>
        <w:rPr>
          <w:rFonts w:ascii="Helvetica Neue Light" w:hAnsi="Helvetica Neue Light"/>
          <w:sz w:val="20"/>
          <w:szCs w:val="20"/>
        </w:rPr>
      </w:pPr>
    </w:p>
    <w:p w14:paraId="2B355E06" w14:textId="3964E186" w:rsidR="00A0751D" w:rsidRDefault="00A0751D" w:rsidP="00A0751D">
      <w:pPr>
        <w:pBdr>
          <w:bottom w:val="single" w:sz="4" w:space="1" w:color="auto"/>
        </w:pBdr>
        <w:rPr>
          <w:rFonts w:ascii="Helvetica Neue Light" w:hAnsi="Helvetica Neue Light"/>
          <w:sz w:val="20"/>
          <w:szCs w:val="20"/>
        </w:rPr>
      </w:pPr>
    </w:p>
    <w:p w14:paraId="6E2CA73F" w14:textId="4219065C" w:rsidR="00A0751D" w:rsidRDefault="00A0751D" w:rsidP="00A0751D">
      <w:pPr>
        <w:rPr>
          <w:rFonts w:ascii="Helvetica Neue Light" w:hAnsi="Helvetica Neue Light"/>
          <w:sz w:val="20"/>
          <w:szCs w:val="20"/>
        </w:rPr>
      </w:pPr>
    </w:p>
    <w:p w14:paraId="5515D59B" w14:textId="77777777" w:rsidR="00A0751D" w:rsidRPr="00A0751D" w:rsidRDefault="00A0751D" w:rsidP="00A0751D">
      <w:pPr>
        <w:pBdr>
          <w:bottom w:val="single" w:sz="4" w:space="1" w:color="auto"/>
        </w:pBdr>
        <w:rPr>
          <w:rFonts w:ascii="Helvetica Neue Light" w:hAnsi="Helvetica Neue Light"/>
          <w:sz w:val="20"/>
          <w:szCs w:val="20"/>
        </w:rPr>
      </w:pPr>
    </w:p>
    <w:sectPr w:rsidR="00A0751D" w:rsidRPr="00A0751D" w:rsidSect="00AA3A01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E79D8" w14:textId="77777777" w:rsidR="00EC24D7" w:rsidRDefault="00EC24D7" w:rsidP="009E4FFD">
      <w:r>
        <w:separator/>
      </w:r>
    </w:p>
  </w:endnote>
  <w:endnote w:type="continuationSeparator" w:id="0">
    <w:p w14:paraId="0A75D5FE" w14:textId="77777777" w:rsidR="00EC24D7" w:rsidRDefault="00EC24D7" w:rsidP="009E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71425" w14:textId="77777777" w:rsidR="00EC24D7" w:rsidRDefault="00EC24D7">
    <w:pPr>
      <w:pStyle w:val="Fuzeile"/>
    </w:pPr>
    <w:r>
      <w:rPr>
        <w:noProof/>
      </w:rPr>
      <w:drawing>
        <wp:inline distT="0" distB="0" distL="0" distR="0" wp14:anchorId="4021FDDE" wp14:editId="731505E9">
          <wp:extent cx="5750560" cy="426720"/>
          <wp:effectExtent l="0" t="0" r="0" b="5080"/>
          <wp:docPr id="2" name="Bild 2" descr="Macintosh HD:Users:JUCKER:Desktop:NBHS:NBHS Fuss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CKER:Desktop:NBHS:NBHS Fuss D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1AE1B" w14:textId="77777777" w:rsidR="00EC24D7" w:rsidRDefault="00EC24D7" w:rsidP="009E4FFD">
      <w:r>
        <w:separator/>
      </w:r>
    </w:p>
  </w:footnote>
  <w:footnote w:type="continuationSeparator" w:id="0">
    <w:p w14:paraId="7ABEBD09" w14:textId="77777777" w:rsidR="00EC24D7" w:rsidRDefault="00EC24D7" w:rsidP="009E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8D"/>
    <w:rsid w:val="001428DB"/>
    <w:rsid w:val="002707C2"/>
    <w:rsid w:val="0036565E"/>
    <w:rsid w:val="0061088D"/>
    <w:rsid w:val="006923BF"/>
    <w:rsid w:val="009E4FFD"/>
    <w:rsid w:val="00A0751D"/>
    <w:rsid w:val="00A34190"/>
    <w:rsid w:val="00A64E59"/>
    <w:rsid w:val="00AA3A01"/>
    <w:rsid w:val="00AC3D34"/>
    <w:rsid w:val="00CD3A13"/>
    <w:rsid w:val="00DB2E0B"/>
    <w:rsid w:val="00EC0624"/>
    <w:rsid w:val="00E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3282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1088D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1088D"/>
    <w:rPr>
      <w:rFonts w:ascii="Lucida Grande" w:hAnsi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61088D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9E4FF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E4FFD"/>
  </w:style>
  <w:style w:type="paragraph" w:styleId="Fuzeile">
    <w:name w:val="footer"/>
    <w:basedOn w:val="Standard"/>
    <w:link w:val="FuzeileZeichen"/>
    <w:uiPriority w:val="99"/>
    <w:unhideWhenUsed/>
    <w:rsid w:val="009E4FF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E4F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1088D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1088D"/>
    <w:rPr>
      <w:rFonts w:ascii="Lucida Grande" w:hAnsi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61088D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9E4FF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E4FFD"/>
  </w:style>
  <w:style w:type="paragraph" w:styleId="Fuzeile">
    <w:name w:val="footer"/>
    <w:basedOn w:val="Standard"/>
    <w:link w:val="FuzeileZeichen"/>
    <w:uiPriority w:val="99"/>
    <w:unhideWhenUsed/>
    <w:rsid w:val="009E4FF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E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F7D153-FBF0-AD46-9852-8CDEF39C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1363</Characters>
  <Application>Microsoft Macintosh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8</cp:revision>
  <cp:lastPrinted>2018-11-29T09:15:00Z</cp:lastPrinted>
  <dcterms:created xsi:type="dcterms:W3CDTF">2018-09-26T07:12:00Z</dcterms:created>
  <dcterms:modified xsi:type="dcterms:W3CDTF">2018-11-29T09:16:00Z</dcterms:modified>
</cp:coreProperties>
</file>